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F" w:rsidRDefault="00E56654" w:rsidP="0038112F">
      <w:r>
        <w:t>Variazione del tasso di attività delle Femmine 1971/2001</w:t>
      </w:r>
    </w:p>
    <w:p w:rsidR="0038112F" w:rsidRDefault="00E56654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1" name="Immagine 0" descr="VARtassoATTfemmi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tassoATTfemmine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45" w:rsidRDefault="00700F4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030BF9" w:rsidP="00E5665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</w:t>
            </w:r>
            <w:r w:rsidR="00E56654">
              <w:rPr>
                <w:rFonts w:ascii="Calibri" w:eastAsia="Times New Roman" w:hAnsi="Calibri" w:cs="Times New Roman"/>
                <w:color w:val="000000"/>
                <w:lang w:eastAsia="it-IT"/>
              </w:rPr>
              <w:t>+88%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%</w:t>
            </w:r>
            <w:r w:rsidR="00174C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E5665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E56654">
              <w:rPr>
                <w:rFonts w:ascii="Calibri" w:eastAsia="Times New Roman" w:hAnsi="Calibri" w:cs="Times New Roman"/>
                <w:color w:val="000000"/>
                <w:lang w:eastAsia="it-IT"/>
              </w:rPr>
              <w:t>+88,1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a </w:t>
            </w:r>
            <w:r w:rsidR="00E56654">
              <w:rPr>
                <w:rFonts w:ascii="Calibri" w:eastAsia="Times New Roman" w:hAnsi="Calibri" w:cs="Times New Roman"/>
                <w:color w:val="000000"/>
                <w:lang w:eastAsia="it-IT"/>
              </w:rPr>
              <w:t>+116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E5665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E56654">
              <w:rPr>
                <w:rFonts w:ascii="Calibri" w:eastAsia="Times New Roman" w:hAnsi="Calibri" w:cs="Times New Roman"/>
                <w:color w:val="000000"/>
                <w:lang w:eastAsia="it-IT"/>
              </w:rPr>
              <w:t>+116,1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  <w:r w:rsidR="006D2B5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 w:rsidR="00E56654">
              <w:rPr>
                <w:rFonts w:ascii="Calibri" w:eastAsia="Times New Roman" w:hAnsi="Calibri" w:cs="Times New Roman"/>
                <w:color w:val="000000"/>
                <w:lang w:eastAsia="it-IT"/>
              </w:rPr>
              <w:t>+151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E5665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E56654">
              <w:rPr>
                <w:rFonts w:ascii="Calibri" w:eastAsia="Times New Roman" w:hAnsi="Calibri" w:cs="Times New Roman"/>
                <w:color w:val="000000"/>
                <w:lang w:eastAsia="it-IT"/>
              </w:rPr>
              <w:t>+151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99322F" w:rsidRDefault="0099322F">
      <w:r>
        <w:br w:type="page"/>
      </w:r>
    </w:p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E56654" w:rsidRDefault="00E56654" w:rsidP="00E56654">
      <w:r>
        <w:t>Variazione del tasso di attività dei Maschi 1971/2001</w:t>
      </w:r>
    </w:p>
    <w:p w:rsidR="0099322F" w:rsidRDefault="003527B7" w:rsidP="0099322F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4" name="Immagine 3" descr="VARtassoATTMasch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tassoATTMaschi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2F" w:rsidRDefault="0099322F" w:rsidP="0099322F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99322F" w:rsidRPr="00700F45" w:rsidTr="00A86861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99322F" w:rsidRPr="00700F45" w:rsidRDefault="0099322F" w:rsidP="00A86861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3527B7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</w:t>
            </w:r>
            <w:r w:rsidR="003527B7">
              <w:rPr>
                <w:rFonts w:ascii="Calibri" w:eastAsia="Times New Roman" w:hAnsi="Calibri" w:cs="Times New Roman"/>
                <w:color w:val="000000"/>
                <w:lang w:eastAsia="it-IT"/>
              </w:rPr>
              <w:t>+17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% </w:t>
            </w:r>
          </w:p>
        </w:tc>
      </w:tr>
      <w:tr w:rsidR="0099322F" w:rsidRPr="00700F45" w:rsidTr="00A86861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99322F" w:rsidRPr="00700F45" w:rsidRDefault="0099322F" w:rsidP="00A86861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3527B7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3527B7">
              <w:rPr>
                <w:rFonts w:ascii="Calibri" w:eastAsia="Times New Roman" w:hAnsi="Calibri" w:cs="Times New Roman"/>
                <w:color w:val="000000"/>
                <w:lang w:eastAsia="it-IT"/>
              </w:rPr>
              <w:t>17,1%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 w:rsidR="003527B7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99322F" w:rsidRPr="00700F45" w:rsidTr="00A86861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99322F" w:rsidRPr="00700F45" w:rsidRDefault="0099322F" w:rsidP="00A86861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3527B7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3527B7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,1% a </w:t>
            </w:r>
            <w:r w:rsidR="003527B7">
              <w:rPr>
                <w:rFonts w:ascii="Calibri" w:eastAsia="Times New Roman" w:hAnsi="Calibri" w:cs="Times New Roman"/>
                <w:color w:val="000000"/>
                <w:lang w:eastAsia="it-IT"/>
              </w:rPr>
              <w:t>26%</w:t>
            </w:r>
          </w:p>
        </w:tc>
      </w:tr>
      <w:tr w:rsidR="0099322F" w:rsidRPr="00700F45" w:rsidTr="00A86861">
        <w:trPr>
          <w:trHeight w:val="375"/>
        </w:trPr>
        <w:tc>
          <w:tcPr>
            <w:tcW w:w="1476" w:type="dxa"/>
            <w:shd w:val="clear" w:color="auto" w:fill="002060"/>
          </w:tcPr>
          <w:p w:rsidR="0099322F" w:rsidRPr="00700F45" w:rsidRDefault="0099322F" w:rsidP="00A86861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99322F" w:rsidRPr="00700F45" w:rsidRDefault="0099322F" w:rsidP="003527B7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3527B7">
              <w:rPr>
                <w:rFonts w:ascii="Calibri" w:eastAsia="Times New Roman" w:hAnsi="Calibri" w:cs="Times New Roman"/>
                <w:color w:val="000000"/>
                <w:lang w:eastAsia="it-IT"/>
              </w:rPr>
              <w:t>26%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99322F" w:rsidRPr="00030BF9" w:rsidTr="00A8686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22F" w:rsidRPr="00030BF9" w:rsidRDefault="0099322F" w:rsidP="00A868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700F45" w:rsidRDefault="00700F45" w:rsidP="00FD189B"/>
    <w:sectPr w:rsidR="00700F45" w:rsidSect="000D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2E8E"/>
    <w:rsid w:val="00030BF9"/>
    <w:rsid w:val="000D5548"/>
    <w:rsid w:val="0017045A"/>
    <w:rsid w:val="00174CBA"/>
    <w:rsid w:val="001D33F2"/>
    <w:rsid w:val="00321739"/>
    <w:rsid w:val="003527B7"/>
    <w:rsid w:val="0038112F"/>
    <w:rsid w:val="00576E6C"/>
    <w:rsid w:val="00591C99"/>
    <w:rsid w:val="005A2E8E"/>
    <w:rsid w:val="005F14C9"/>
    <w:rsid w:val="006A34A7"/>
    <w:rsid w:val="006D2B5C"/>
    <w:rsid w:val="006E6E81"/>
    <w:rsid w:val="00700F45"/>
    <w:rsid w:val="00965F5A"/>
    <w:rsid w:val="0099322F"/>
    <w:rsid w:val="009A5185"/>
    <w:rsid w:val="00B03AD1"/>
    <w:rsid w:val="00D9224D"/>
    <w:rsid w:val="00E56654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2010-04-06T14:12:00Z</dcterms:created>
  <dcterms:modified xsi:type="dcterms:W3CDTF">2010-04-11T14:56:00Z</dcterms:modified>
</cp:coreProperties>
</file>